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5D0" w:rsidRPr="000854B6" w:rsidRDefault="00BB25D0" w:rsidP="00BB25D0">
      <w:pPr>
        <w:ind w:left="-1080"/>
        <w:jc w:val="center"/>
        <w:rPr>
          <w:sz w:val="28"/>
          <w:szCs w:val="28"/>
        </w:rPr>
      </w:pPr>
      <w:r>
        <w:rPr>
          <w:sz w:val="28"/>
          <w:szCs w:val="28"/>
        </w:rPr>
        <w:t>Исследование с</w:t>
      </w:r>
      <w:r w:rsidRPr="00D37CB1">
        <w:rPr>
          <w:sz w:val="28"/>
          <w:szCs w:val="28"/>
        </w:rPr>
        <w:t>ложени</w:t>
      </w:r>
      <w:r>
        <w:rPr>
          <w:sz w:val="28"/>
          <w:szCs w:val="28"/>
        </w:rPr>
        <w:t>я</w:t>
      </w:r>
      <w:r w:rsidRPr="00D37CB1">
        <w:rPr>
          <w:sz w:val="28"/>
          <w:szCs w:val="28"/>
        </w:rPr>
        <w:t xml:space="preserve"> колебаний с использованием </w:t>
      </w:r>
      <w:r w:rsidRPr="00D37CB1">
        <w:rPr>
          <w:sz w:val="28"/>
          <w:szCs w:val="28"/>
          <w:lang w:val="en-US"/>
        </w:rPr>
        <w:t>Excel</w:t>
      </w:r>
    </w:p>
    <w:p w:rsidR="00BB25D0" w:rsidRDefault="00BB25D0" w:rsidP="00BB25D0">
      <w:pPr>
        <w:ind w:right="976" w:firstLine="360"/>
      </w:pPr>
      <w:r>
        <w:t>Исследуя сложение колебаний можно повторить тригонометрические функции, активизировать изучение информатики и понять законы физики.</w:t>
      </w:r>
    </w:p>
    <w:p w:rsidR="00BB25D0" w:rsidRDefault="00BB25D0" w:rsidP="00BB25D0">
      <w:pPr>
        <w:ind w:right="976"/>
      </w:pPr>
      <w:r>
        <w:t>Пусть тело одновременно участвует в двух гармонических колебаниях одинакового направления и одинаковой частоты:</w:t>
      </w:r>
    </w:p>
    <w:p w:rsidR="00BB25D0" w:rsidRDefault="00BB25D0" w:rsidP="00BB25D0">
      <w:pPr>
        <w:framePr w:h="1599" w:hSpace="10080" w:wrap="notBeside" w:vAnchor="text" w:hAnchor="page" w:x="3421" w:y="1168"/>
        <w:widowControl w:val="0"/>
        <w:autoSpaceDE w:val="0"/>
        <w:autoSpaceDN w:val="0"/>
        <w:adjustRightInd w:val="0"/>
      </w:pPr>
      <w:r>
        <w:rPr>
          <w:noProof/>
        </w:rPr>
        <w:drawing>
          <wp:inline distT="0" distB="0" distL="0" distR="0">
            <wp:extent cx="2514600" cy="17145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4000" contrast="-12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5D0" w:rsidRDefault="00BB25D0" w:rsidP="00BB25D0">
      <w:pPr>
        <w:ind w:left="-1080" w:right="976"/>
        <w:rPr>
          <w:lang w:val="en-US"/>
        </w:rPr>
      </w:pPr>
      <w:r w:rsidRPr="000B2DD2">
        <w:rPr>
          <w:lang w:val="en-US"/>
        </w:rPr>
        <w:t xml:space="preserve">                                                   </w:t>
      </w:r>
      <w:proofErr w:type="gramStart"/>
      <w:r>
        <w:rPr>
          <w:lang w:val="en-US"/>
        </w:rPr>
        <w:t>x</w:t>
      </w:r>
      <w:r>
        <w:rPr>
          <w:vertAlign w:val="subscript"/>
          <w:lang w:val="en-US"/>
        </w:rPr>
        <w:t>1</w:t>
      </w:r>
      <w:proofErr w:type="gramEnd"/>
      <w:r>
        <w:rPr>
          <w:vertAlign w:val="subscript"/>
          <w:lang w:val="en-US"/>
        </w:rPr>
        <w:t xml:space="preserve"> </w:t>
      </w:r>
      <w:r>
        <w:rPr>
          <w:lang w:val="en-US"/>
        </w:rPr>
        <w:t>= a</w:t>
      </w:r>
      <w:r>
        <w:rPr>
          <w:vertAlign w:val="subscript"/>
          <w:lang w:val="en-US"/>
        </w:rPr>
        <w:t>1</w:t>
      </w:r>
      <w:r>
        <w:rPr>
          <w:lang w:val="en-US"/>
        </w:rPr>
        <w:t xml:space="preserve"> Cos(ωt + α</w:t>
      </w:r>
      <w:r>
        <w:rPr>
          <w:vertAlign w:val="subscript"/>
          <w:lang w:val="en-US"/>
        </w:rPr>
        <w:t>1</w:t>
      </w:r>
      <w:r>
        <w:rPr>
          <w:lang w:val="en-US"/>
        </w:rPr>
        <w:t>),  x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= a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Cos(ωt + α</w:t>
      </w:r>
      <w:r>
        <w:rPr>
          <w:vertAlign w:val="subscript"/>
          <w:lang w:val="en-US"/>
        </w:rPr>
        <w:t>2</w:t>
      </w:r>
      <w:r>
        <w:rPr>
          <w:lang w:val="en-US"/>
        </w:rPr>
        <w:t>)</w:t>
      </w:r>
    </w:p>
    <w:p w:rsidR="00BB25D0" w:rsidRDefault="00BB25D0" w:rsidP="00BB25D0">
      <w:pPr>
        <w:ind w:firstLine="360"/>
        <w:rPr>
          <w:lang w:val="en-US"/>
        </w:rPr>
      </w:pPr>
    </w:p>
    <w:p w:rsidR="00BB25D0" w:rsidRDefault="00BB25D0" w:rsidP="00BB25D0">
      <w:pPr>
        <w:ind w:firstLine="360"/>
      </w:pPr>
      <w:r>
        <w:t>Результирующее смещение тела в данный момент определяется суммой независимых смещений, приобретенных телом в каждом из колебаний: х = х</w:t>
      </w:r>
      <w:proofErr w:type="gramStart"/>
      <w:r>
        <w:rPr>
          <w:vertAlign w:val="subscript"/>
        </w:rPr>
        <w:t>1</w:t>
      </w:r>
      <w:proofErr w:type="gramEnd"/>
      <w:r>
        <w:t xml:space="preserve"> + х</w:t>
      </w:r>
      <w:r>
        <w:rPr>
          <w:vertAlign w:val="subscript"/>
        </w:rPr>
        <w:t>2</w:t>
      </w:r>
      <w:r>
        <w:t xml:space="preserve">. Это результирующее смещение можно найти с помощью векторной диаграммы. Построим для этого по правилу сложения векторов вектор амплитуды результирующего колебания </w:t>
      </w:r>
      <w:r>
        <w:rPr>
          <w:b/>
        </w:rPr>
        <w:t>а</w:t>
      </w:r>
      <w:proofErr w:type="gramStart"/>
      <w:r>
        <w:t xml:space="preserve"> .</w:t>
      </w:r>
      <w:proofErr w:type="gramEnd"/>
      <w:r>
        <w:t>Проекция его на ось ОХ равна сумме проекций х</w:t>
      </w:r>
      <w:r>
        <w:rPr>
          <w:vertAlign w:val="subscript"/>
        </w:rPr>
        <w:t>1</w:t>
      </w:r>
      <w:r>
        <w:t xml:space="preserve"> и х</w:t>
      </w:r>
      <w:r>
        <w:rPr>
          <w:vertAlign w:val="subscript"/>
        </w:rPr>
        <w:t>2</w:t>
      </w:r>
      <w:r>
        <w:t xml:space="preserve"> векторов амплитуды </w:t>
      </w:r>
      <w:r>
        <w:rPr>
          <w:b/>
        </w:rPr>
        <w:t>а</w:t>
      </w:r>
      <w:r>
        <w:rPr>
          <w:vertAlign w:val="subscript"/>
        </w:rPr>
        <w:t>1</w:t>
      </w:r>
      <w:r>
        <w:t xml:space="preserve"> и </w:t>
      </w:r>
      <w:r>
        <w:rPr>
          <w:b/>
        </w:rPr>
        <w:t>а</w:t>
      </w:r>
      <w:r>
        <w:rPr>
          <w:vertAlign w:val="subscript"/>
        </w:rPr>
        <w:t>2</w:t>
      </w:r>
      <w:r>
        <w:t xml:space="preserve"> на эту же ось и изменяется со временем по закону </w:t>
      </w:r>
    </w:p>
    <w:p w:rsidR="00BB25D0" w:rsidRDefault="00BB25D0" w:rsidP="00BB25D0">
      <w:pPr>
        <w:ind w:firstLine="360"/>
        <w:jc w:val="center"/>
        <w:rPr>
          <w:lang w:val="en-US"/>
        </w:rPr>
      </w:pPr>
      <w:r>
        <w:rPr>
          <w:lang w:val="en-US"/>
        </w:rPr>
        <w:t xml:space="preserve">x = a </w:t>
      </w:r>
      <w:smartTag w:uri="urn:schemas-microsoft-com:office:smarttags" w:element="place">
        <w:r>
          <w:rPr>
            <w:lang w:val="en-US"/>
          </w:rPr>
          <w:t>Cos</w:t>
        </w:r>
      </w:smartTag>
      <w:r>
        <w:rPr>
          <w:lang w:val="en-US"/>
        </w:rPr>
        <w:t xml:space="preserve"> (ω t + </w:t>
      </w:r>
      <w:proofErr w:type="gramStart"/>
      <w:r>
        <w:rPr>
          <w:lang w:val="en-US"/>
        </w:rPr>
        <w:t>α )</w:t>
      </w:r>
      <w:proofErr w:type="gramEnd"/>
    </w:p>
    <w:p w:rsidR="00BB25D0" w:rsidRPr="005005C3" w:rsidRDefault="00BB25D0" w:rsidP="00BB25D0">
      <w:pPr>
        <w:ind w:firstLine="360"/>
        <w:rPr>
          <w:lang w:val="en-US"/>
        </w:rPr>
      </w:pPr>
      <w:r>
        <w:t>где</w:t>
      </w:r>
    </w:p>
    <w:p w:rsidR="00BB25D0" w:rsidRPr="00161568" w:rsidRDefault="00BB25D0" w:rsidP="00BB25D0">
      <w:pPr>
        <w:ind w:firstLine="360"/>
        <w:jc w:val="center"/>
        <w:rPr>
          <w:lang w:val="en-US"/>
        </w:rPr>
      </w:pPr>
      <w:r>
        <w:rPr>
          <w:lang w:val="en-US"/>
        </w:rPr>
        <w:t>a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a</w:t>
      </w:r>
      <w:r>
        <w:rPr>
          <w:vertAlign w:val="subscript"/>
          <w:lang w:val="en-US"/>
        </w:rPr>
        <w:t>1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+ a</w:t>
      </w:r>
      <w:r>
        <w:rPr>
          <w:vertAlign w:val="subscript"/>
          <w:lang w:val="en-US"/>
        </w:rPr>
        <w:t>2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+ 2 a</w:t>
      </w:r>
      <w:r>
        <w:rPr>
          <w:vertAlign w:val="subscript"/>
          <w:lang w:val="en-US"/>
        </w:rPr>
        <w:t>1</w:t>
      </w:r>
      <w:r>
        <w:rPr>
          <w:lang w:val="en-US"/>
        </w:rPr>
        <w:t>a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</w:t>
      </w:r>
      <w:proofErr w:type="gramStart"/>
      <w:r>
        <w:rPr>
          <w:lang w:val="en-US"/>
        </w:rPr>
        <w:t>Cos(</w:t>
      </w:r>
      <w:proofErr w:type="gramEnd"/>
      <w:r>
        <w:rPr>
          <w:lang w:val="en-US"/>
        </w:rPr>
        <w:t xml:space="preserve"> α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– α</w:t>
      </w:r>
      <w:r>
        <w:rPr>
          <w:vertAlign w:val="subscript"/>
          <w:lang w:val="en-US"/>
        </w:rPr>
        <w:t>1</w:t>
      </w:r>
      <w:r>
        <w:rPr>
          <w:lang w:val="en-US"/>
        </w:rPr>
        <w:t xml:space="preserve"> ), </w:t>
      </w:r>
    </w:p>
    <w:p w:rsidR="00BB25D0" w:rsidRDefault="00BB25D0" w:rsidP="00BB25D0">
      <w:r>
        <w:t>а начальная фаза α  определяется из соотношения</w:t>
      </w:r>
    </w:p>
    <w:p w:rsidR="00BB25D0" w:rsidRDefault="00BB25D0" w:rsidP="00BB25D0">
      <w:pPr>
        <w:jc w:val="center"/>
        <w:rPr>
          <w:lang w:val="en-US"/>
        </w:rPr>
      </w:pPr>
      <w:proofErr w:type="gramStart"/>
      <w:r>
        <w:rPr>
          <w:lang w:val="en-US"/>
        </w:rPr>
        <w:t>tg</w:t>
      </w:r>
      <w:proofErr w:type="gramEnd"/>
      <w:r>
        <w:rPr>
          <w:lang w:val="en-US"/>
        </w:rPr>
        <w:t xml:space="preserve"> α = (a</w:t>
      </w:r>
      <w:r>
        <w:rPr>
          <w:vertAlign w:val="subscript"/>
          <w:lang w:val="en-US"/>
        </w:rPr>
        <w:t>1</w:t>
      </w:r>
      <w:r>
        <w:rPr>
          <w:lang w:val="en-US"/>
        </w:rPr>
        <w:t xml:space="preserve"> Sin α</w:t>
      </w:r>
      <w:r>
        <w:rPr>
          <w:vertAlign w:val="subscript"/>
          <w:lang w:val="en-US"/>
        </w:rPr>
        <w:t>1</w:t>
      </w:r>
      <w:r>
        <w:rPr>
          <w:lang w:val="en-US"/>
        </w:rPr>
        <w:t xml:space="preserve"> + a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Sin α</w:t>
      </w:r>
      <w:r>
        <w:rPr>
          <w:vertAlign w:val="subscript"/>
          <w:lang w:val="en-US"/>
        </w:rPr>
        <w:t>2</w:t>
      </w:r>
      <w:r>
        <w:rPr>
          <w:lang w:val="en-US"/>
        </w:rPr>
        <w:t>) / (a</w:t>
      </w:r>
      <w:r>
        <w:rPr>
          <w:vertAlign w:val="subscript"/>
          <w:lang w:val="en-US"/>
        </w:rPr>
        <w:t>1</w:t>
      </w:r>
      <w:r>
        <w:rPr>
          <w:lang w:val="en-US"/>
        </w:rPr>
        <w:t xml:space="preserve"> Cos α</w:t>
      </w:r>
      <w:r>
        <w:rPr>
          <w:vertAlign w:val="subscript"/>
          <w:lang w:val="en-US"/>
        </w:rPr>
        <w:t>1</w:t>
      </w:r>
      <w:r>
        <w:rPr>
          <w:lang w:val="en-US"/>
        </w:rPr>
        <w:t xml:space="preserve"> + a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Cos α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 ).</w:t>
      </w:r>
    </w:p>
    <w:p w:rsidR="00BB25D0" w:rsidRDefault="00BB25D0" w:rsidP="00BB25D0">
      <w:pPr>
        <w:ind w:firstLine="360"/>
      </w:pPr>
      <w:r>
        <w:t xml:space="preserve">Амплитуда результирующего колебания зависит от разности начальных фаз </w:t>
      </w:r>
      <w:r>
        <w:rPr>
          <w:lang w:val="en-US"/>
        </w:rPr>
        <w:t>α</w:t>
      </w:r>
      <w:r>
        <w:rPr>
          <w:vertAlign w:val="subscript"/>
        </w:rPr>
        <w:t>2</w:t>
      </w:r>
      <w:r>
        <w:t xml:space="preserve"> – </w:t>
      </w:r>
      <w:r>
        <w:rPr>
          <w:lang w:val="en-US"/>
        </w:rPr>
        <w:t>α</w:t>
      </w:r>
      <w:r>
        <w:rPr>
          <w:vertAlign w:val="subscript"/>
        </w:rPr>
        <w:t>1</w:t>
      </w:r>
      <w:r>
        <w:t xml:space="preserve"> складываемых колебаний. В частности, если </w:t>
      </w:r>
      <w:r>
        <w:rPr>
          <w:lang w:val="en-US"/>
        </w:rPr>
        <w:t>α</w:t>
      </w:r>
      <w:r>
        <w:rPr>
          <w:vertAlign w:val="subscript"/>
        </w:rPr>
        <w:t>2</w:t>
      </w:r>
      <w:r>
        <w:t xml:space="preserve"> – </w:t>
      </w:r>
      <w:r>
        <w:rPr>
          <w:lang w:val="en-US"/>
        </w:rPr>
        <w:t>α</w:t>
      </w:r>
      <w:r>
        <w:rPr>
          <w:vertAlign w:val="subscript"/>
        </w:rPr>
        <w:t xml:space="preserve">1 </w:t>
      </w:r>
      <w:r>
        <w:t xml:space="preserve">= 0  или </w:t>
      </w:r>
      <w:r>
        <w:rPr>
          <w:lang w:val="en-US"/>
        </w:rPr>
        <w:t>α</w:t>
      </w:r>
      <w:r>
        <w:rPr>
          <w:vertAlign w:val="subscript"/>
        </w:rPr>
        <w:t>2</w:t>
      </w:r>
      <w:r>
        <w:t xml:space="preserve"> – </w:t>
      </w:r>
      <w:r>
        <w:rPr>
          <w:lang w:val="en-US"/>
        </w:rPr>
        <w:t>α</w:t>
      </w:r>
      <w:r>
        <w:rPr>
          <w:vertAlign w:val="subscript"/>
        </w:rPr>
        <w:t>1</w:t>
      </w:r>
      <w:r>
        <w:t xml:space="preserve"> = 2 π </w:t>
      </w:r>
      <w:r>
        <w:rPr>
          <w:lang w:val="en-US"/>
        </w:rPr>
        <w:t>n</w:t>
      </w:r>
      <w:r>
        <w:t xml:space="preserve">, где </w:t>
      </w:r>
      <w:r>
        <w:rPr>
          <w:lang w:val="en-US"/>
        </w:rPr>
        <w:t>n</w:t>
      </w:r>
      <w:r>
        <w:t xml:space="preserve"> – любое целое число, то амплитуда результирующего колебания равна сумме амплитуд складываемых колебаний.</w:t>
      </w:r>
    </w:p>
    <w:p w:rsidR="00BB25D0" w:rsidRPr="00161568" w:rsidRDefault="00BB25D0" w:rsidP="00BB25D0">
      <w:pPr>
        <w:ind w:firstLine="360"/>
      </w:pPr>
      <w:r>
        <w:t xml:space="preserve">При </w:t>
      </w:r>
      <w:r>
        <w:rPr>
          <w:lang w:val="en-US"/>
        </w:rPr>
        <w:t>α</w:t>
      </w:r>
      <w:r>
        <w:rPr>
          <w:vertAlign w:val="subscript"/>
        </w:rPr>
        <w:t>2</w:t>
      </w:r>
      <w:r>
        <w:t xml:space="preserve"> – </w:t>
      </w:r>
      <w:r>
        <w:rPr>
          <w:lang w:val="en-US"/>
        </w:rPr>
        <w:t>α</w:t>
      </w:r>
      <w:r>
        <w:rPr>
          <w:vertAlign w:val="subscript"/>
        </w:rPr>
        <w:t>1</w:t>
      </w:r>
      <w:r>
        <w:t xml:space="preserve"> = π / 2 амплитуда результирующего колебания  </w:t>
      </w:r>
      <w:r w:rsidRPr="00BB0CEF">
        <w:rPr>
          <w:position w:val="-12"/>
        </w:rPr>
        <w:object w:dxaOrig="150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pt;height:23.25pt" o:ole="">
            <v:imagedata r:id="rId6" o:title=""/>
          </v:shape>
          <o:OLEObject Type="Embed" ProgID="Equation.3" ShapeID="_x0000_i1025" DrawAspect="Content" ObjectID="_1516767787" r:id="rId7"/>
        </w:object>
      </w:r>
      <w:r>
        <w:t>.</w:t>
      </w:r>
      <w:r>
        <w:br/>
        <w:t xml:space="preserve"> Если </w:t>
      </w:r>
      <w:r>
        <w:rPr>
          <w:lang w:val="en-US"/>
        </w:rPr>
        <w:t>α</w:t>
      </w:r>
      <w:r>
        <w:rPr>
          <w:vertAlign w:val="subscript"/>
        </w:rPr>
        <w:t>2</w:t>
      </w:r>
      <w:r>
        <w:t xml:space="preserve"> – </w:t>
      </w:r>
      <w:r>
        <w:rPr>
          <w:lang w:val="en-US"/>
        </w:rPr>
        <w:t>α</w:t>
      </w:r>
      <w:r>
        <w:rPr>
          <w:vertAlign w:val="subscript"/>
        </w:rPr>
        <w:t xml:space="preserve">1 </w:t>
      </w:r>
      <w:r>
        <w:t>= (2</w:t>
      </w:r>
      <w:r>
        <w:rPr>
          <w:lang w:val="en-US"/>
        </w:rPr>
        <w:t>n</w:t>
      </w:r>
      <w:r>
        <w:rPr>
          <w:lang w:val="kk-KZ"/>
        </w:rPr>
        <w:t xml:space="preserve"> </w:t>
      </w:r>
      <w:r>
        <w:t>+ 1) π , то амплитуда результирующего колебания равна разности амплитуд складываемых колебаний. В случае а</w:t>
      </w:r>
      <w:proofErr w:type="gramStart"/>
      <w:r>
        <w:rPr>
          <w:vertAlign w:val="subscript"/>
        </w:rPr>
        <w:t>1</w:t>
      </w:r>
      <w:proofErr w:type="gramEnd"/>
      <w:r>
        <w:t xml:space="preserve"> = а</w:t>
      </w:r>
      <w:r>
        <w:rPr>
          <w:vertAlign w:val="subscript"/>
        </w:rPr>
        <w:t>2</w:t>
      </w:r>
      <w:r>
        <w:t xml:space="preserve"> амплитуда результирующего колебания равна нулю, т.е. оба колебания уничтожаются.</w:t>
      </w:r>
    </w:p>
    <w:p w:rsidR="00BB25D0" w:rsidRPr="00161568" w:rsidRDefault="00BB25D0" w:rsidP="00BB25D0">
      <w:pPr>
        <w:ind w:firstLine="360"/>
      </w:pPr>
    </w:p>
    <w:p w:rsidR="00BB25D0" w:rsidRPr="00161568" w:rsidRDefault="00BB25D0" w:rsidP="00BB25D0">
      <w:pPr>
        <w:ind w:firstLine="360"/>
      </w:pPr>
      <w:r>
        <w:t xml:space="preserve">Полученные утверждения наблюдаем с помощью </w:t>
      </w:r>
      <w:r>
        <w:rPr>
          <w:lang w:val="en-US"/>
        </w:rPr>
        <w:t>Excel</w:t>
      </w:r>
      <w:r w:rsidRPr="002F14C9">
        <w:t>:</w:t>
      </w:r>
    </w:p>
    <w:p w:rsidR="00BB25D0" w:rsidRPr="00161568" w:rsidRDefault="00BB25D0" w:rsidP="00BB25D0">
      <w:pPr>
        <w:ind w:firstLine="360"/>
      </w:pPr>
    </w:p>
    <w:p w:rsidR="00BB25D0" w:rsidRPr="00660846" w:rsidRDefault="00BB25D0" w:rsidP="00BB25D0">
      <w:pPr>
        <w:ind w:firstLine="360"/>
      </w:pPr>
      <w:r>
        <w:t>Ячейки электронных таблиц заполнены следующим образом: в ячейке В2 – значение частоты, в В3 – а1, в В4 - а2, в  В5 – формула   =КОРЕН</w:t>
      </w:r>
      <w:proofErr w:type="gramStart"/>
      <w:r>
        <w:t>Ь(</w:t>
      </w:r>
      <w:proofErr w:type="gramEnd"/>
      <w:r>
        <w:t>В3</w:t>
      </w:r>
      <w:r w:rsidRPr="00660846">
        <w:t>^2+</w:t>
      </w:r>
      <w:r>
        <w:rPr>
          <w:lang w:val="en-US"/>
        </w:rPr>
        <w:t>B</w:t>
      </w:r>
      <w:r w:rsidRPr="00660846">
        <w:t>4^2+2*</w:t>
      </w:r>
      <w:r>
        <w:rPr>
          <w:lang w:val="en-US"/>
        </w:rPr>
        <w:t>B</w:t>
      </w:r>
      <w:r w:rsidRPr="00660846">
        <w:t>3*</w:t>
      </w:r>
      <w:r>
        <w:rPr>
          <w:lang w:val="en-US"/>
        </w:rPr>
        <w:t>B</w:t>
      </w:r>
      <w:r w:rsidRPr="00660846">
        <w:t>4*</w:t>
      </w:r>
      <w:r>
        <w:rPr>
          <w:lang w:val="en-US"/>
        </w:rPr>
        <w:t>COS</w:t>
      </w:r>
      <w:r w:rsidRPr="00660846">
        <w:t>(</w:t>
      </w:r>
      <w:r>
        <w:rPr>
          <w:lang w:val="en-US"/>
        </w:rPr>
        <w:t>B</w:t>
      </w:r>
      <w:r w:rsidRPr="00660846">
        <w:t>6)),</w:t>
      </w:r>
    </w:p>
    <w:p w:rsidR="00BB25D0" w:rsidRPr="00930AD1" w:rsidRDefault="00BB25D0" w:rsidP="00BB25D0">
      <w:r>
        <w:t xml:space="preserve"> в </w:t>
      </w:r>
      <w:r>
        <w:rPr>
          <w:lang w:val="en-US"/>
        </w:rPr>
        <w:t>B</w:t>
      </w:r>
      <w:r w:rsidRPr="00660846">
        <w:t xml:space="preserve">6 </w:t>
      </w:r>
      <w:r>
        <w:t>–разность фаз α</w:t>
      </w:r>
      <w:r>
        <w:rPr>
          <w:vertAlign w:val="subscript"/>
        </w:rPr>
        <w:t>2</w:t>
      </w:r>
      <w:r>
        <w:t xml:space="preserve"> – α</w:t>
      </w:r>
      <w:r>
        <w:rPr>
          <w:vertAlign w:val="subscript"/>
        </w:rPr>
        <w:t>1</w:t>
      </w:r>
      <w:r>
        <w:t xml:space="preserve"> -  </w:t>
      </w:r>
      <w:r w:rsidRPr="00660846">
        <w:t xml:space="preserve"> =</w:t>
      </w:r>
      <w:r>
        <w:rPr>
          <w:lang w:val="en-US"/>
        </w:rPr>
        <w:t>π</w:t>
      </w:r>
      <w:r w:rsidRPr="00660846">
        <w:t>()/2*</w:t>
      </w:r>
      <w:r>
        <w:rPr>
          <w:lang w:val="en-US"/>
        </w:rPr>
        <w:t>B</w:t>
      </w:r>
      <w:r w:rsidRPr="00660846">
        <w:t xml:space="preserve">7, </w:t>
      </w:r>
      <w:r>
        <w:t>в В</w:t>
      </w:r>
      <w:proofErr w:type="gramStart"/>
      <w:r>
        <w:t>7</w:t>
      </w:r>
      <w:proofErr w:type="gramEnd"/>
      <w:r>
        <w:t xml:space="preserve"> – четные или нечетные числа. В столбце</w:t>
      </w:r>
      <w:proofErr w:type="gramStart"/>
      <w:r>
        <w:t xml:space="preserve"> С</w:t>
      </w:r>
      <w:proofErr w:type="gramEnd"/>
      <w:r>
        <w:t xml:space="preserve"> вычисляются значения времени, возрастающее на 0,02, для чего в С3 введена формула  =С2+0,02. В столбце </w:t>
      </w:r>
      <w:r>
        <w:rPr>
          <w:lang w:val="en-US"/>
        </w:rPr>
        <w:t>D</w:t>
      </w:r>
      <w:r>
        <w:t xml:space="preserve"> вычисляются значения Х1 по формуле </w:t>
      </w:r>
      <w:r w:rsidRPr="00AB7CB3">
        <w:t>=$</w:t>
      </w:r>
      <w:r>
        <w:rPr>
          <w:lang w:val="en-US"/>
        </w:rPr>
        <w:t>B</w:t>
      </w:r>
      <w:r w:rsidRPr="00AB7CB3">
        <w:t>$3*</w:t>
      </w:r>
      <w:r>
        <w:rPr>
          <w:lang w:val="en-US"/>
        </w:rPr>
        <w:t>COS</w:t>
      </w:r>
      <w:r w:rsidRPr="00AB7CB3">
        <w:t>($</w:t>
      </w:r>
      <w:r>
        <w:rPr>
          <w:lang w:val="en-US"/>
        </w:rPr>
        <w:t>B</w:t>
      </w:r>
      <w:r w:rsidRPr="00AB7CB3">
        <w:t>$2*</w:t>
      </w:r>
      <w:r>
        <w:rPr>
          <w:lang w:val="en-US"/>
        </w:rPr>
        <w:t>C</w:t>
      </w:r>
      <w:r w:rsidRPr="00AB7CB3">
        <w:t>2)</w:t>
      </w:r>
      <w:r>
        <w:t>, в столбце</w:t>
      </w:r>
      <w:proofErr w:type="gramStart"/>
      <w:r>
        <w:t xml:space="preserve"> Е</w:t>
      </w:r>
      <w:proofErr w:type="gramEnd"/>
      <w:r>
        <w:t xml:space="preserve"> – Х2,</w:t>
      </w:r>
      <w:r w:rsidRPr="00AB7CB3">
        <w:t xml:space="preserve"> =$</w:t>
      </w:r>
      <w:r>
        <w:rPr>
          <w:lang w:val="en-US"/>
        </w:rPr>
        <w:t>B</w:t>
      </w:r>
      <w:r w:rsidRPr="00AB7CB3">
        <w:t>$4*</w:t>
      </w:r>
      <w:r>
        <w:rPr>
          <w:lang w:val="en-US"/>
        </w:rPr>
        <w:t>COS</w:t>
      </w:r>
      <w:r w:rsidRPr="00AB7CB3">
        <w:t>($</w:t>
      </w:r>
      <w:r>
        <w:rPr>
          <w:lang w:val="en-US"/>
        </w:rPr>
        <w:t>B</w:t>
      </w:r>
      <w:r w:rsidRPr="00AB7CB3">
        <w:t>$2*</w:t>
      </w:r>
      <w:r>
        <w:rPr>
          <w:lang w:val="en-US"/>
        </w:rPr>
        <w:t>C</w:t>
      </w:r>
      <w:r w:rsidRPr="00AB7CB3">
        <w:t>2+$</w:t>
      </w:r>
      <w:r>
        <w:rPr>
          <w:lang w:val="en-US"/>
        </w:rPr>
        <w:t>B</w:t>
      </w:r>
      <w:r w:rsidRPr="00AB7CB3">
        <w:t xml:space="preserve">$6), </w:t>
      </w:r>
      <w:r>
        <w:t xml:space="preserve"> в столбце </w:t>
      </w:r>
      <w:r>
        <w:rPr>
          <w:lang w:val="en-US"/>
        </w:rPr>
        <w:t>F</w:t>
      </w:r>
      <w:r>
        <w:rPr>
          <w:lang w:val="kk-KZ"/>
        </w:rPr>
        <w:t xml:space="preserve"> </w:t>
      </w:r>
      <w:r>
        <w:t>–амплитуда</w:t>
      </w:r>
      <w:r w:rsidRPr="00660846">
        <w:t xml:space="preserve">   </w:t>
      </w:r>
      <w:r>
        <w:t xml:space="preserve">результирующего колебания, для чего введена формула  </w:t>
      </w:r>
      <w:r w:rsidRPr="00BC31CE">
        <w:t>=$</w:t>
      </w:r>
      <w:r>
        <w:rPr>
          <w:lang w:val="en-US"/>
        </w:rPr>
        <w:t>b</w:t>
      </w:r>
      <w:r w:rsidRPr="00BC31CE">
        <w:t>$5*</w:t>
      </w:r>
      <w:r>
        <w:rPr>
          <w:lang w:val="en-US"/>
        </w:rPr>
        <w:t>COS</w:t>
      </w:r>
      <w:r w:rsidRPr="00BC31CE">
        <w:t>($</w:t>
      </w:r>
      <w:r>
        <w:rPr>
          <w:lang w:val="en-US"/>
        </w:rPr>
        <w:t>B</w:t>
      </w:r>
      <w:r w:rsidRPr="00BC31CE">
        <w:t>$2*</w:t>
      </w:r>
      <w:r>
        <w:rPr>
          <w:lang w:val="en-US"/>
        </w:rPr>
        <w:t>C</w:t>
      </w:r>
      <w:r w:rsidRPr="00BC31CE">
        <w:t>2+$</w:t>
      </w:r>
      <w:r>
        <w:rPr>
          <w:lang w:val="en-US"/>
        </w:rPr>
        <w:t>B</w:t>
      </w:r>
      <w:r w:rsidRPr="00BC31CE">
        <w:t>$6)</w:t>
      </w:r>
      <w:r>
        <w:t xml:space="preserve">. Формулы вычисления времени </w:t>
      </w:r>
      <w:r>
        <w:rPr>
          <w:lang w:val="en-US"/>
        </w:rPr>
        <w:t>t</w:t>
      </w:r>
      <w:r>
        <w:t>, значений Х</w:t>
      </w:r>
      <w:proofErr w:type="gramStart"/>
      <w:r>
        <w:rPr>
          <w:vertAlign w:val="subscript"/>
        </w:rPr>
        <w:t>1</w:t>
      </w:r>
      <w:proofErr w:type="gramEnd"/>
      <w:r>
        <w:t xml:space="preserve"> ,Х</w:t>
      </w:r>
      <w:r>
        <w:rPr>
          <w:vertAlign w:val="subscript"/>
        </w:rPr>
        <w:t>2</w:t>
      </w:r>
      <w:r>
        <w:t xml:space="preserve"> и Х размножены до 80-й строки.</w:t>
      </w:r>
    </w:p>
    <w:p w:rsidR="00BB25D0" w:rsidRDefault="00BB25D0" w:rsidP="00BB25D0">
      <w:pPr>
        <w:ind w:firstLine="360"/>
      </w:pPr>
      <w:r>
        <w:t>Меняя значения в В</w:t>
      </w:r>
      <w:proofErr w:type="gramStart"/>
      <w:r>
        <w:t>7</w:t>
      </w:r>
      <w:proofErr w:type="gramEnd"/>
      <w:r>
        <w:t xml:space="preserve">, значения амплитуд в В3 или В4 , наблюдаем изменения графиков исходных и результирующего колебаний. </w:t>
      </w: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Pr="00161568" w:rsidRDefault="00BB25D0" w:rsidP="00BB25D0">
      <w:pPr>
        <w:ind w:firstLine="360"/>
      </w:pPr>
    </w:p>
    <w:p w:rsidR="00BB25D0" w:rsidRPr="00161568" w:rsidRDefault="00BB25D0" w:rsidP="00BB25D0">
      <w:pPr>
        <w:ind w:firstLine="360"/>
      </w:pPr>
    </w:p>
    <w:tbl>
      <w:tblPr>
        <w:tblW w:w="81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959"/>
        <w:gridCol w:w="1051"/>
        <w:gridCol w:w="1159"/>
        <w:gridCol w:w="1384"/>
        <w:gridCol w:w="1384"/>
        <w:gridCol w:w="1293"/>
        <w:gridCol w:w="959"/>
      </w:tblGrid>
      <w:tr w:rsidR="00BB25D0" w:rsidTr="00E42435">
        <w:trPr>
          <w:trHeight w:val="235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t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x1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x2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x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32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w</w:t>
            </w: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6,283185</w:t>
            </w: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-4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32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a1</w:t>
            </w: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0,02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3,968458805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-3,968458805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32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a2</w:t>
            </w: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pict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026" type="#_x0000_t201" style="position:absolute;margin-left:18pt;margin-top:16.5pt;width:247.5pt;height:159pt;z-index:251659264;mso-position-horizontal-relative:text;mso-position-vertical-relative:text" fillcolor="window" strokecolor="windowText" o:insetmode="auto">
                  <v:fill color2="windowText"/>
                  <v:imagedata r:id="rId8" o:title="clip_image001"/>
                  <o:lock v:ext="edit" rotation="t"/>
                </v:shape>
              </w:pict>
            </w:r>
          </w:p>
          <w:tbl>
            <w:tblPr>
              <w:tblW w:w="943" w:type="dxa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43"/>
            </w:tblGrid>
            <w:tr w:rsidR="00BB25D0" w:rsidTr="00E42435">
              <w:trPr>
                <w:trHeight w:val="332"/>
                <w:tblCellSpacing w:w="0" w:type="dxa"/>
              </w:trPr>
              <w:tc>
                <w:tcPr>
                  <w:tcW w:w="9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B25D0" w:rsidRDefault="00BB25D0" w:rsidP="00E42435">
                  <w:pPr>
                    <w:jc w:val="right"/>
                    <w:rPr>
                      <w:rFonts w:ascii="Arial CYR" w:hAnsi="Arial CYR" w:cs="Arial CYR"/>
                      <w:sz w:val="20"/>
                      <w:szCs w:val="20"/>
                    </w:rPr>
                  </w:pPr>
                  <w:r>
                    <w:rPr>
                      <w:rFonts w:ascii="Arial CYR" w:hAnsi="Arial CYR" w:cs="Arial CYR"/>
                      <w:sz w:val="20"/>
                      <w:szCs w:val="20"/>
                    </w:rPr>
                    <w:t>0,04</w:t>
                  </w:r>
                </w:p>
              </w:tc>
            </w:tr>
          </w:tbl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3,874332645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-3,874332645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32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a</w:t>
            </w: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0,06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3,719105944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-3,719105944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32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f</w:t>
            </w: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3,141593</w:t>
            </w: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0,08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3,50522672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-3,50522672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32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n</w:t>
            </w: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3,236067977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-3,236067977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35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0,12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2,91587451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-2,91587451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35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0,14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2,549695959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-2,549695959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35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0,16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2,14330718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-2,14330718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35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0,18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1,703117166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-1,703117166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35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1,236067977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-1,236067977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35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0,22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0,749525258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-0,749525258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35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0,24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0,251162078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-0,251162078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35"/>
        </w:trPr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1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0,26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-0,251162078</w:t>
            </w:r>
          </w:p>
        </w:tc>
        <w:tc>
          <w:tcPr>
            <w:tcW w:w="1384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0,251162078</w:t>
            </w:r>
          </w:p>
        </w:tc>
        <w:tc>
          <w:tcPr>
            <w:tcW w:w="129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5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</w:tbl>
    <w:p w:rsidR="00BB25D0" w:rsidRPr="00CF1D55" w:rsidRDefault="00BB25D0" w:rsidP="00BB25D0">
      <w:pPr>
        <w:ind w:firstLine="360"/>
      </w:pPr>
      <w:r>
        <w:t xml:space="preserve">При нечетном </w:t>
      </w:r>
      <w:r>
        <w:rPr>
          <w:lang w:val="en-US"/>
        </w:rPr>
        <w:t>n</w:t>
      </w:r>
      <w:r>
        <w:t>, например 3, графики будут выглядеть так</w:t>
      </w:r>
      <w:proofErr w:type="gramStart"/>
      <w:r>
        <w:t xml:space="preserve"> :</w:t>
      </w:r>
      <w:proofErr w:type="gramEnd"/>
      <w:r>
        <w:t xml:space="preserve"> </w:t>
      </w:r>
    </w:p>
    <w:p w:rsidR="00BB25D0" w:rsidRPr="00CF1D55" w:rsidRDefault="00BB25D0" w:rsidP="00BB25D0">
      <w:pPr>
        <w:ind w:firstLine="360"/>
      </w:pPr>
    </w:p>
    <w:p w:rsidR="00BB25D0" w:rsidRPr="00930AD1" w:rsidRDefault="00BB25D0" w:rsidP="00BB25D0">
      <w:pPr>
        <w:ind w:firstLine="360"/>
      </w:pPr>
      <w:r>
        <w:rPr>
          <w:noProof/>
        </w:rPr>
        <w:drawing>
          <wp:inline distT="0" distB="0" distL="0" distR="0">
            <wp:extent cx="4114800" cy="2257425"/>
            <wp:effectExtent l="19050" t="19050" r="19050" b="285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25742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BB25D0" w:rsidRDefault="00BB25D0" w:rsidP="00BB25D0">
      <w:pPr>
        <w:ind w:firstLine="360"/>
        <w:rPr>
          <w:lang w:val="en-US"/>
        </w:rPr>
      </w:pPr>
    </w:p>
    <w:p w:rsidR="00BB25D0" w:rsidRDefault="00BB25D0" w:rsidP="00BB25D0">
      <w:pPr>
        <w:ind w:firstLine="360"/>
        <w:rPr>
          <w:lang w:val="en-US"/>
        </w:rPr>
      </w:pPr>
    </w:p>
    <w:p w:rsidR="00BB25D0" w:rsidRDefault="00BB25D0" w:rsidP="00BB25D0">
      <w:pPr>
        <w:ind w:firstLine="360"/>
      </w:pPr>
      <w:r>
        <w:t>При сложении колебаний одинакового направления, но с разной частотой, результирующее колебание уже не будет гармоническим. Пусть, например, складываются два гармонических колебания:</w:t>
      </w:r>
    </w:p>
    <w:p w:rsidR="00BB25D0" w:rsidRPr="00161568" w:rsidRDefault="00BB25D0" w:rsidP="00BB25D0">
      <w:pPr>
        <w:ind w:firstLine="360"/>
      </w:pPr>
      <w:r w:rsidRPr="00161568">
        <w:t xml:space="preserve">                     </w:t>
      </w:r>
      <w:proofErr w:type="gramStart"/>
      <w:r>
        <w:rPr>
          <w:lang w:val="en-US"/>
        </w:rPr>
        <w:t>x</w:t>
      </w:r>
      <w:r w:rsidRPr="00161568">
        <w:rPr>
          <w:vertAlign w:val="subscript"/>
        </w:rPr>
        <w:t>1</w:t>
      </w:r>
      <w:proofErr w:type="gramEnd"/>
      <w:r w:rsidRPr="00161568">
        <w:rPr>
          <w:vertAlign w:val="subscript"/>
        </w:rPr>
        <w:t xml:space="preserve"> </w:t>
      </w:r>
      <w:r w:rsidRPr="00161568">
        <w:t xml:space="preserve">= </w:t>
      </w:r>
      <w:r>
        <w:rPr>
          <w:lang w:val="en-US"/>
        </w:rPr>
        <w:t>a</w:t>
      </w:r>
      <w:r w:rsidRPr="00161568">
        <w:rPr>
          <w:vertAlign w:val="subscript"/>
        </w:rPr>
        <w:t>1</w:t>
      </w:r>
      <w:r w:rsidRPr="00161568">
        <w:t xml:space="preserve"> </w:t>
      </w:r>
      <w:r>
        <w:rPr>
          <w:lang w:val="en-US"/>
        </w:rPr>
        <w:t>Cos</w:t>
      </w:r>
      <w:r w:rsidRPr="00161568">
        <w:t xml:space="preserve"> (</w:t>
      </w:r>
      <w:r>
        <w:rPr>
          <w:lang w:val="en-US"/>
        </w:rPr>
        <w:t>ω</w:t>
      </w:r>
      <w:r w:rsidRPr="00161568">
        <w:rPr>
          <w:vertAlign w:val="subscript"/>
        </w:rPr>
        <w:t xml:space="preserve">1 </w:t>
      </w:r>
      <w:r>
        <w:rPr>
          <w:lang w:val="en-US"/>
        </w:rPr>
        <w:t>t</w:t>
      </w:r>
      <w:r w:rsidRPr="00161568">
        <w:t xml:space="preserve"> + </w:t>
      </w:r>
      <w:r>
        <w:t>α</w:t>
      </w:r>
      <w:r w:rsidRPr="00161568">
        <w:t xml:space="preserve">), </w:t>
      </w:r>
      <w:r>
        <w:rPr>
          <w:lang w:val="en-US"/>
        </w:rPr>
        <w:t>x</w:t>
      </w:r>
      <w:r w:rsidRPr="00161568">
        <w:rPr>
          <w:vertAlign w:val="subscript"/>
        </w:rPr>
        <w:t>2</w:t>
      </w:r>
      <w:r w:rsidRPr="00161568">
        <w:t xml:space="preserve"> = </w:t>
      </w:r>
      <w:r>
        <w:rPr>
          <w:lang w:val="en-US"/>
        </w:rPr>
        <w:t>a</w:t>
      </w:r>
      <w:r w:rsidRPr="00161568">
        <w:rPr>
          <w:vertAlign w:val="subscript"/>
        </w:rPr>
        <w:t>2</w:t>
      </w:r>
      <w:r w:rsidRPr="00161568">
        <w:t xml:space="preserve"> </w:t>
      </w:r>
      <w:r>
        <w:rPr>
          <w:lang w:val="en-US"/>
        </w:rPr>
        <w:t>Cos</w:t>
      </w:r>
      <w:r w:rsidRPr="00161568">
        <w:t xml:space="preserve"> (</w:t>
      </w:r>
      <w:r>
        <w:rPr>
          <w:lang w:val="en-US"/>
        </w:rPr>
        <w:t>ω</w:t>
      </w:r>
      <w:r w:rsidRPr="00161568">
        <w:rPr>
          <w:vertAlign w:val="subscript"/>
        </w:rPr>
        <w:t>2</w:t>
      </w:r>
      <w:r w:rsidRPr="00161568">
        <w:t xml:space="preserve"> </w:t>
      </w:r>
      <w:r>
        <w:rPr>
          <w:lang w:val="en-US"/>
        </w:rPr>
        <w:t>t</w:t>
      </w:r>
      <w:r w:rsidRPr="00161568">
        <w:t xml:space="preserve"> + </w:t>
      </w:r>
      <w:r>
        <w:rPr>
          <w:lang w:val="en-US"/>
        </w:rPr>
        <w:t>α</w:t>
      </w:r>
      <w:r w:rsidRPr="00161568">
        <w:t>)</w:t>
      </w:r>
    </w:p>
    <w:p w:rsidR="00BB25D0" w:rsidRDefault="00BB25D0" w:rsidP="00BB25D0">
      <w:pPr>
        <w:ind w:firstLine="360"/>
      </w:pPr>
      <w:r>
        <w:t>Амплитуды обеих колебаний для простоты будем считать равными (а</w:t>
      </w:r>
      <w:proofErr w:type="gramStart"/>
      <w:r>
        <w:rPr>
          <w:vertAlign w:val="subscript"/>
        </w:rPr>
        <w:t>1</w:t>
      </w:r>
      <w:proofErr w:type="gramEnd"/>
      <w:r>
        <w:t xml:space="preserve"> = а</w:t>
      </w:r>
      <w:r>
        <w:rPr>
          <w:vertAlign w:val="subscript"/>
        </w:rPr>
        <w:t>2</w:t>
      </w:r>
      <w:r>
        <w:t>). Тогда для результирующего колебания, применяя формулу для суммы косинусов, получим</w:t>
      </w:r>
    </w:p>
    <w:p w:rsidR="00BB25D0" w:rsidRDefault="00BB25D0" w:rsidP="00BB25D0">
      <w:pPr>
        <w:ind w:firstLine="360"/>
        <w:jc w:val="center"/>
      </w:pPr>
      <w:r w:rsidRPr="007839AF">
        <w:rPr>
          <w:position w:val="-30"/>
        </w:rPr>
        <w:object w:dxaOrig="4140" w:dyaOrig="720">
          <v:shape id="_x0000_i1026" type="#_x0000_t75" style="width:207pt;height:36pt" o:ole="">
            <v:imagedata r:id="rId10" o:title=""/>
          </v:shape>
          <o:OLEObject Type="Embed" ProgID="Equation.3" ShapeID="_x0000_i1026" DrawAspect="Content" ObjectID="_1516767788" r:id="rId11"/>
        </w:object>
      </w:r>
    </w:p>
    <w:p w:rsidR="00BB25D0" w:rsidRDefault="00BB25D0" w:rsidP="00BB25D0">
      <w:pPr>
        <w:ind w:firstLine="360"/>
      </w:pPr>
      <w:r>
        <w:lastRenderedPageBreak/>
        <w:t xml:space="preserve">Где     </w:t>
      </w:r>
      <w:r w:rsidRPr="005B316B">
        <w:rPr>
          <w:position w:val="-30"/>
        </w:rPr>
        <w:object w:dxaOrig="2120" w:dyaOrig="720">
          <v:shape id="_x0000_i1027" type="#_x0000_t75" style="width:105.75pt;height:36pt" o:ole="">
            <v:imagedata r:id="rId12" o:title=""/>
          </v:shape>
          <o:OLEObject Type="Embed" ProgID="Equation.3" ShapeID="_x0000_i1027" DrawAspect="Content" ObjectID="_1516767789" r:id="rId13"/>
        </w:object>
      </w:r>
      <w:r>
        <w:t xml:space="preserve">  определяет закон изменения амплитуды результирующего колебания со временем. Так как этот множитель может изменяться от -2а до +2а, берем его абсолютную величину, так как по определению амплитуда, есть величина положительная.</w:t>
      </w:r>
    </w:p>
    <w:p w:rsidR="00BB25D0" w:rsidRDefault="00BB25D0" w:rsidP="00BB25D0">
      <w:pPr>
        <w:ind w:firstLine="360"/>
      </w:pPr>
      <w:r>
        <w:t>Ячейки электронных таблиц заполняем следующим образом:</w:t>
      </w:r>
    </w:p>
    <w:p w:rsidR="00BB25D0" w:rsidRDefault="00BB25D0" w:rsidP="00BB25D0">
      <w:pPr>
        <w:ind w:firstLine="360"/>
      </w:pPr>
      <w:r>
        <w:t>В2- частота первого колебания, В3 – частота второго</w:t>
      </w:r>
      <w:proofErr w:type="gramStart"/>
      <w:r>
        <w:t xml:space="preserve"> ,</w:t>
      </w:r>
      <w:proofErr w:type="gramEnd"/>
      <w:r>
        <w:t xml:space="preserve"> В4 амплитуда результирующего колебания, определяемая по формуле </w:t>
      </w:r>
      <w:r w:rsidRPr="00B16859">
        <w:t>=2*$</w:t>
      </w:r>
      <w:r>
        <w:rPr>
          <w:lang w:val="en-US"/>
        </w:rPr>
        <w:t>B</w:t>
      </w:r>
      <w:r w:rsidRPr="00B16859">
        <w:t>$5*</w:t>
      </w:r>
      <w:r>
        <w:rPr>
          <w:lang w:val="en-US"/>
        </w:rPr>
        <w:t>COS</w:t>
      </w:r>
      <w:r w:rsidRPr="00B16859">
        <w:t>(($</w:t>
      </w:r>
      <w:r>
        <w:rPr>
          <w:lang w:val="en-US"/>
        </w:rPr>
        <w:t>B</w:t>
      </w:r>
      <w:r w:rsidRPr="00B16859">
        <w:t>$3-$</w:t>
      </w:r>
      <w:r>
        <w:rPr>
          <w:lang w:val="en-US"/>
        </w:rPr>
        <w:t>B</w:t>
      </w:r>
      <w:r w:rsidRPr="00B16859">
        <w:t>$2)*</w:t>
      </w:r>
      <w:r>
        <w:rPr>
          <w:lang w:val="en-US"/>
        </w:rPr>
        <w:t>C</w:t>
      </w:r>
      <w:r w:rsidRPr="00B16859">
        <w:t>2/2</w:t>
      </w:r>
      <w:r w:rsidRPr="006849A9">
        <w:t>)</w:t>
      </w:r>
      <w:r w:rsidRPr="00B16859">
        <w:t xml:space="preserve">, </w:t>
      </w:r>
      <w:r>
        <w:t>в ячейке В5- амплитуда складываемых колебаний. В столбце</w:t>
      </w:r>
      <w:proofErr w:type="gramStart"/>
      <w:r>
        <w:t xml:space="preserve"> С</w:t>
      </w:r>
      <w:proofErr w:type="gramEnd"/>
      <w:r>
        <w:t xml:space="preserve"> введено время с интервалом изменения 0,02. Столбец </w:t>
      </w:r>
      <w:r>
        <w:rPr>
          <w:lang w:val="en-US"/>
        </w:rPr>
        <w:t>D</w:t>
      </w:r>
      <w:r>
        <w:t xml:space="preserve"> определяет первое колебание  </w:t>
      </w:r>
      <w:r>
        <w:rPr>
          <w:lang w:val="en-US"/>
        </w:rPr>
        <w:t>x</w:t>
      </w:r>
      <w:r w:rsidRPr="00B16859">
        <w:t>1 - =$</w:t>
      </w:r>
      <w:r>
        <w:rPr>
          <w:lang w:val="en-US"/>
        </w:rPr>
        <w:t>B</w:t>
      </w:r>
      <w:r w:rsidRPr="00B16859">
        <w:t>$4*</w:t>
      </w:r>
      <w:r>
        <w:rPr>
          <w:lang w:val="en-US"/>
        </w:rPr>
        <w:t>COS</w:t>
      </w:r>
      <w:r w:rsidRPr="00B16859">
        <w:t>($</w:t>
      </w:r>
      <w:r>
        <w:rPr>
          <w:lang w:val="en-US"/>
        </w:rPr>
        <w:t>B</w:t>
      </w:r>
      <w:r w:rsidRPr="00B16859">
        <w:t>$2*</w:t>
      </w:r>
      <w:r>
        <w:rPr>
          <w:lang w:val="en-US"/>
        </w:rPr>
        <w:t>C</w:t>
      </w:r>
      <w:r w:rsidRPr="00B16859">
        <w:t xml:space="preserve">2), </w:t>
      </w:r>
      <w:r>
        <w:t>столбец</w:t>
      </w:r>
      <w:proofErr w:type="gramStart"/>
      <w:r>
        <w:t xml:space="preserve"> Е</w:t>
      </w:r>
      <w:proofErr w:type="gramEnd"/>
      <w:r>
        <w:t xml:space="preserve"> для второго колебания - =</w:t>
      </w:r>
      <w:r w:rsidRPr="00B16859">
        <w:t>$</w:t>
      </w:r>
      <w:r>
        <w:rPr>
          <w:lang w:val="en-US"/>
        </w:rPr>
        <w:t>B</w:t>
      </w:r>
      <w:r w:rsidRPr="00B16859">
        <w:t>$4*</w:t>
      </w:r>
      <w:r>
        <w:rPr>
          <w:lang w:val="en-US"/>
        </w:rPr>
        <w:t>COS</w:t>
      </w:r>
      <w:r w:rsidRPr="009058C4">
        <w:t>($</w:t>
      </w:r>
      <w:r>
        <w:rPr>
          <w:lang w:val="en-US"/>
        </w:rPr>
        <w:t>B</w:t>
      </w:r>
      <w:r w:rsidRPr="009058C4">
        <w:t>$3*</w:t>
      </w:r>
      <w:r>
        <w:rPr>
          <w:lang w:val="en-US"/>
        </w:rPr>
        <w:t>C</w:t>
      </w:r>
      <w:r w:rsidRPr="009058C4">
        <w:t xml:space="preserve">2), </w:t>
      </w:r>
      <w:r>
        <w:t xml:space="preserve">результирующее колебание определяется в столбце </w:t>
      </w:r>
      <w:r>
        <w:rPr>
          <w:lang w:val="en-US"/>
        </w:rPr>
        <w:t>F</w:t>
      </w:r>
      <w:r w:rsidRPr="009058C4">
        <w:t xml:space="preserve"> - =2*$</w:t>
      </w:r>
      <w:r>
        <w:rPr>
          <w:lang w:val="en-US"/>
        </w:rPr>
        <w:t>B</w:t>
      </w:r>
      <w:r w:rsidRPr="009058C4">
        <w:t>$4*</w:t>
      </w:r>
      <w:r>
        <w:rPr>
          <w:lang w:val="en-US"/>
        </w:rPr>
        <w:t>COS</w:t>
      </w:r>
      <w:r w:rsidRPr="009058C4">
        <w:t>(($</w:t>
      </w:r>
      <w:r>
        <w:rPr>
          <w:lang w:val="en-US"/>
        </w:rPr>
        <w:t>B</w:t>
      </w:r>
      <w:r w:rsidRPr="009058C4">
        <w:t>$3-$</w:t>
      </w:r>
      <w:r>
        <w:rPr>
          <w:lang w:val="en-US"/>
        </w:rPr>
        <w:t>B</w:t>
      </w:r>
      <w:r w:rsidRPr="009058C4">
        <w:t>$2)*</w:t>
      </w:r>
      <w:r>
        <w:rPr>
          <w:lang w:val="en-US"/>
        </w:rPr>
        <w:t>C</w:t>
      </w:r>
      <w:r w:rsidRPr="009058C4">
        <w:t>2/2)*</w:t>
      </w:r>
      <w:r>
        <w:rPr>
          <w:lang w:val="en-US"/>
        </w:rPr>
        <w:t>SIN</w:t>
      </w:r>
      <w:r w:rsidRPr="009058C4">
        <w:t>(($</w:t>
      </w:r>
      <w:r>
        <w:rPr>
          <w:lang w:val="en-US"/>
        </w:rPr>
        <w:t>B</w:t>
      </w:r>
      <w:r w:rsidRPr="009058C4">
        <w:t>$3+$</w:t>
      </w:r>
      <w:r>
        <w:rPr>
          <w:lang w:val="en-US"/>
        </w:rPr>
        <w:t>B</w:t>
      </w:r>
      <w:r w:rsidRPr="009058C4">
        <w:t>$4</w:t>
      </w:r>
      <w:r w:rsidRPr="0066203D">
        <w:t>)</w:t>
      </w:r>
      <w:r w:rsidRPr="009058C4">
        <w:t>*</w:t>
      </w:r>
      <w:r>
        <w:rPr>
          <w:lang w:val="en-US"/>
        </w:rPr>
        <w:t>C</w:t>
      </w:r>
      <w:r w:rsidRPr="009058C4">
        <w:t>2/2).</w:t>
      </w:r>
      <w:r>
        <w:t xml:space="preserve"> Введение функции </w:t>
      </w:r>
      <w:r>
        <w:rPr>
          <w:lang w:val="en-US"/>
        </w:rPr>
        <w:t>Sin</w:t>
      </w:r>
      <w:r w:rsidRPr="009058C4">
        <w:t xml:space="preserve"> </w:t>
      </w:r>
      <w:r>
        <w:t xml:space="preserve">задает </w:t>
      </w:r>
      <w:r w:rsidRPr="00B16859">
        <w:t xml:space="preserve"> </w:t>
      </w:r>
      <w:r>
        <w:t>разность фаз в π/2.</w:t>
      </w:r>
    </w:p>
    <w:p w:rsidR="00BB25D0" w:rsidRDefault="00BB25D0" w:rsidP="00BB25D0">
      <w:pPr>
        <w:ind w:firstLine="360"/>
      </w:pPr>
      <w:r>
        <w:t>Чтобы получить наглядную картину биений, значения времени, амплитуд исходных и результирующего колебаний продолжены до 200 строки.</w:t>
      </w:r>
    </w:p>
    <w:p w:rsidR="00BB25D0" w:rsidRPr="007839AF" w:rsidRDefault="00BB25D0" w:rsidP="00BB25D0">
      <w:pPr>
        <w:ind w:firstLine="360"/>
      </w:pPr>
    </w:p>
    <w:tbl>
      <w:tblPr>
        <w:tblW w:w="77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960"/>
        <w:gridCol w:w="1176"/>
        <w:gridCol w:w="1051"/>
        <w:gridCol w:w="1051"/>
        <w:gridCol w:w="1051"/>
        <w:gridCol w:w="976"/>
        <w:gridCol w:w="976"/>
      </w:tblGrid>
      <w:tr w:rsidR="00BB25D0" w:rsidTr="00E42435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t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x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x1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x2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w1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w2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0,02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5,032058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7,238013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7,095959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0,04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9,547484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5,097209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4,58816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60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a1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pict>
                <v:shape id="_x0000_s1027" type="#_x0000_t201" style="position:absolute;margin-left:15pt;margin-top:7.5pt;width:247.5pt;height:195pt;z-index:251660288;mso-position-horizontal-relative:text;mso-position-vertical-relative:text" fillcolor="window" strokecolor="windowText" o:insetmode="auto">
                  <v:fill color2="windowText"/>
                  <v:imagedata r:id="rId14" o:title="clip_image001"/>
                  <o:lock v:ext="edit" rotation="t"/>
                </v:shape>
              </w:pi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0"/>
            </w:tblGrid>
            <w:tr w:rsidR="00BB25D0" w:rsidTr="00E42435">
              <w:trPr>
                <w:trHeight w:val="36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B25D0" w:rsidRDefault="00BB25D0" w:rsidP="00E42435">
                  <w:pPr>
                    <w:jc w:val="right"/>
                    <w:rPr>
                      <w:rFonts w:ascii="Arial CYR" w:hAnsi="Arial CYR" w:cs="Arial CYR"/>
                      <w:sz w:val="20"/>
                      <w:szCs w:val="20"/>
                    </w:rPr>
                  </w:pPr>
                  <w:r>
                    <w:rPr>
                      <w:rFonts w:ascii="Arial CYR" w:hAnsi="Arial CYR" w:cs="Arial CYR"/>
                      <w:sz w:val="20"/>
                      <w:szCs w:val="20"/>
                    </w:rPr>
                    <w:t>0,06</w:t>
                  </w:r>
                </w:p>
              </w:tc>
            </w:tr>
          </w:tbl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13,08348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1,985404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1,04339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0,08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15,27923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-1,50461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-2,7372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15,91328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-4,70801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-5,89915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14,92621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-7,01454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-7,72783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12,42627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-7,98483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-7,80995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0,16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8,677419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-7,43403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-6,12694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0,18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4,071056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-5,46708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-3,05918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-0,91537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-2,45866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0,699992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-5,76858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1,01812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4,300954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-9,99311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4,300954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6,929857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0,26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-13,1626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6,764471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7,992541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-14,9635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7,939378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7,248831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0,3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-15,2268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7,601861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4,866811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0,32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-13,9434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5,816214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1,384842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0,34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-11,2643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2,922598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-2,41012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0,36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-7,48181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-0,52776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-5,66036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0,38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-2,99833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-3,87759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-7,63131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1,717583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-6,48874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-7,8775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</w:tbl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r>
        <w:t xml:space="preserve">Если </w:t>
      </w:r>
      <w:r>
        <w:rPr>
          <w:lang w:val="en-US"/>
        </w:rPr>
        <w:t>w</w:t>
      </w:r>
      <w:r w:rsidRPr="00DA6597">
        <w:rPr>
          <w:vertAlign w:val="subscript"/>
        </w:rPr>
        <w:t>1</w:t>
      </w:r>
      <w:r w:rsidRPr="00DA6597">
        <w:t xml:space="preserve"> = 20  </w:t>
      </w:r>
      <w:r>
        <w:t xml:space="preserve">, то при </w:t>
      </w:r>
      <w:r w:rsidRPr="00DA6597">
        <w:t xml:space="preserve"> </w:t>
      </w:r>
      <w:r>
        <w:rPr>
          <w:lang w:val="en-US"/>
        </w:rPr>
        <w:t>w</w:t>
      </w:r>
      <w:r w:rsidRPr="00DA6597">
        <w:rPr>
          <w:vertAlign w:val="subscript"/>
        </w:rPr>
        <w:t>2</w:t>
      </w:r>
      <w:r w:rsidRPr="00DA6597">
        <w:t xml:space="preserve"> = 22 </w:t>
      </w:r>
      <w:r>
        <w:t>–</w:t>
      </w:r>
      <w:r w:rsidRPr="00DA6597">
        <w:t xml:space="preserve"> </w:t>
      </w:r>
      <w:r>
        <w:t>график</w:t>
      </w:r>
    </w:p>
    <w:p w:rsidR="00BB25D0" w:rsidRDefault="00BB25D0" w:rsidP="00BB25D0">
      <w:r>
        <w:lastRenderedPageBreak/>
        <w:t xml:space="preserve">                            </w:t>
      </w:r>
      <w:r>
        <w:rPr>
          <w:noProof/>
        </w:rPr>
        <w:drawing>
          <wp:inline distT="0" distB="0" distL="0" distR="0">
            <wp:extent cx="2514600" cy="15430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5D0" w:rsidRPr="001032AE" w:rsidRDefault="00BB25D0" w:rsidP="00BB25D0">
      <w:r>
        <w:t xml:space="preserve">           При  </w:t>
      </w:r>
      <w:r>
        <w:rPr>
          <w:lang w:val="en-US"/>
        </w:rPr>
        <w:t>w</w:t>
      </w:r>
      <w:r w:rsidRPr="001032AE">
        <w:rPr>
          <w:vertAlign w:val="subscript"/>
        </w:rPr>
        <w:t>2</w:t>
      </w:r>
      <w:r w:rsidRPr="001032AE">
        <w:t xml:space="preserve"> = 24</w:t>
      </w:r>
      <w:proofErr w:type="gramStart"/>
      <w:r>
        <w:t xml:space="preserve">                                               П</w:t>
      </w:r>
      <w:proofErr w:type="gramEnd"/>
      <w:r>
        <w:t xml:space="preserve">ри </w:t>
      </w:r>
      <w:r>
        <w:rPr>
          <w:lang w:val="en-US"/>
        </w:rPr>
        <w:t>w</w:t>
      </w:r>
      <w:r w:rsidRPr="001032AE">
        <w:rPr>
          <w:vertAlign w:val="subscript"/>
        </w:rPr>
        <w:t>2</w:t>
      </w:r>
      <w:r w:rsidRPr="001032AE">
        <w:t xml:space="preserve"> = 30</w:t>
      </w:r>
    </w:p>
    <w:p w:rsidR="00BB25D0" w:rsidRPr="001032AE" w:rsidRDefault="00BB25D0" w:rsidP="00BB25D0"/>
    <w:p w:rsidR="00BB25D0" w:rsidRPr="001032AE" w:rsidRDefault="00BB25D0" w:rsidP="00BB25D0">
      <w:r w:rsidRPr="001032AE">
        <w:t xml:space="preserve"> </w:t>
      </w:r>
      <w:r>
        <w:rPr>
          <w:noProof/>
        </w:rPr>
        <w:drawing>
          <wp:inline distT="0" distB="0" distL="0" distR="0">
            <wp:extent cx="2247900" cy="17049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86000" cy="16097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5D0" w:rsidRDefault="00BB25D0" w:rsidP="00BB25D0">
      <w:pPr>
        <w:ind w:firstLine="360"/>
      </w:pPr>
      <w:r w:rsidRPr="001032AE">
        <w:t xml:space="preserve">            </w:t>
      </w: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Pr="00316A83" w:rsidRDefault="00BB25D0" w:rsidP="00BB25D0">
      <w:pPr>
        <w:ind w:firstLine="360"/>
      </w:pPr>
      <w:r>
        <w:t>Результат сложения колебаний можно наблюдать и так:</w:t>
      </w:r>
    </w:p>
    <w:p w:rsidR="00BB25D0" w:rsidRPr="00316A83" w:rsidRDefault="00BB25D0" w:rsidP="00BB25D0">
      <w:pPr>
        <w:ind w:firstLine="360"/>
      </w:pPr>
    </w:p>
    <w:tbl>
      <w:tblPr>
        <w:tblW w:w="90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76"/>
        <w:gridCol w:w="968"/>
        <w:gridCol w:w="1079"/>
        <w:gridCol w:w="836"/>
        <w:gridCol w:w="2502"/>
        <w:gridCol w:w="222"/>
        <w:gridCol w:w="1583"/>
        <w:gridCol w:w="976"/>
      </w:tblGrid>
      <w:tr w:rsidR="00BB25D0" w:rsidTr="00E42435">
        <w:trPr>
          <w:trHeight w:val="360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514" w:type="dxa"/>
            <w:gridSpan w:val="4"/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сложение колебаний</w:t>
            </w: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RPr="00006DDA" w:rsidTr="00E42435">
        <w:trPr>
          <w:trHeight w:val="31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b/>
                <w:bCs/>
                <w:sz w:val="22"/>
                <w:szCs w:val="22"/>
              </w:rPr>
            </w:pPr>
          </w:p>
        </w:tc>
        <w:tc>
          <w:tcPr>
            <w:tcW w:w="5482" w:type="dxa"/>
            <w:gridSpan w:val="5"/>
            <w:shd w:val="clear" w:color="auto" w:fill="auto"/>
            <w:noWrap/>
            <w:vAlign w:val="bottom"/>
          </w:tcPr>
          <w:p w:rsidR="00BB25D0" w:rsidRPr="00006DDA" w:rsidRDefault="00BB25D0" w:rsidP="00E42435">
            <w:pPr>
              <w:rPr>
                <w:rFonts w:ascii="Arial CYR" w:hAnsi="Arial CYR" w:cs="Arial CYR"/>
                <w:b/>
                <w:bCs/>
                <w:color w:val="FF0000"/>
                <w:lang w:val="en-US"/>
              </w:rPr>
            </w:pPr>
            <w:r w:rsidRPr="00006DDA">
              <w:rPr>
                <w:rFonts w:ascii="Arial CYR" w:hAnsi="Arial CYR" w:cs="Arial CYR"/>
                <w:b/>
                <w:bCs/>
                <w:color w:val="FF0000"/>
                <w:lang w:val="en-US"/>
              </w:rPr>
              <w:t>x=2*a*Cos(((w1+w2)/2)*t)*Cos(((w1-w2)/2)*t)</w:t>
            </w: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Pr="00006DDA" w:rsidRDefault="00BB25D0" w:rsidP="00E42435">
            <w:pPr>
              <w:rPr>
                <w:rFonts w:ascii="Arial CYR" w:hAnsi="Arial CYR" w:cs="Arial CYR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Pr="00006DDA" w:rsidRDefault="00BB25D0" w:rsidP="00E42435">
            <w:pPr>
              <w:rPr>
                <w:rFonts w:ascii="Arial CYR" w:hAnsi="Arial CYR" w:cs="Arial CYR"/>
                <w:sz w:val="20"/>
                <w:szCs w:val="20"/>
                <w:lang w:val="en-US"/>
              </w:rPr>
            </w:pPr>
          </w:p>
        </w:tc>
      </w:tr>
      <w:tr w:rsidR="00BB25D0" w:rsidTr="00E42435">
        <w:trPr>
          <w:trHeight w:val="315"/>
        </w:trPr>
        <w:tc>
          <w:tcPr>
            <w:tcW w:w="968" w:type="dxa"/>
            <w:shd w:val="clear" w:color="auto" w:fill="auto"/>
            <w:noWrap/>
            <w:vAlign w:val="bottom"/>
          </w:tcPr>
          <w:tbl>
            <w:tblPr>
              <w:tblpPr w:leftFromText="180" w:rightFromText="180" w:vertAnchor="text" w:horzAnchor="margin" w:tblpY="-388"/>
              <w:tblOverlap w:val="never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0"/>
            </w:tblGrid>
            <w:tr w:rsidR="00BB25D0" w:rsidRPr="00412BA8" w:rsidTr="00E42435">
              <w:trPr>
                <w:trHeight w:val="315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B25D0" w:rsidRPr="00412BA8" w:rsidRDefault="00BB25D0" w:rsidP="00E42435">
                  <w:pPr>
                    <w:rPr>
                      <w:rFonts w:ascii="Arial CYR" w:hAnsi="Arial CYR" w:cs="Arial CYR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:rsidR="00BB25D0" w:rsidRDefault="00BB25D0" w:rsidP="00E42435">
            <w:pPr>
              <w:jc w:val="center"/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>A</w:t>
            </w: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>W1</w:t>
            </w: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>W2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>t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>X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10</w:t>
            </w: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20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1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pict>
                <v:shape id="_x0000_s1029" type="#_x0000_t201" style="position:absolute;margin-left:7.5pt;margin-top:12pt;width:189.75pt;height:155.25pt;z-index:251662336;mso-position-horizontal-relative:text;mso-position-vertical-relative:text" fillcolor="window" strokecolor="windowText" o:insetmode="auto">
                  <v:fill color2="windowText"/>
                  <v:imagedata r:id="rId18" o:title="clip_image001"/>
                  <o:lock v:ext="edit" rotation="t"/>
                </v:shape>
              </w:pict>
            </w:r>
          </w:p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0,8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19,33116</w:t>
            </w:r>
          </w:p>
        </w:tc>
        <w:tc>
          <w:tcPr>
            <w:tcW w:w="1680" w:type="dxa"/>
            <w:gridSpan w:val="2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>А - амплитуда</w:t>
            </w: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b/>
                <w:bCs/>
              </w:rPr>
            </w:pPr>
          </w:p>
        </w:tc>
      </w:tr>
      <w:tr w:rsidR="00BB25D0" w:rsidTr="00E42435">
        <w:trPr>
          <w:trHeight w:val="37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1,6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10,16955</w:t>
            </w:r>
          </w:p>
        </w:tc>
        <w:tc>
          <w:tcPr>
            <w:tcW w:w="2656" w:type="dxa"/>
            <w:gridSpan w:val="3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>W</w:t>
            </w:r>
            <w:r>
              <w:rPr>
                <w:rFonts w:ascii="Arial CYR" w:hAnsi="Arial CYR" w:cs="Arial CYR"/>
                <w:b/>
                <w:bCs/>
                <w:vertAlign w:val="subscript"/>
              </w:rPr>
              <w:t>1</w:t>
            </w:r>
            <w:r>
              <w:rPr>
                <w:rFonts w:ascii="Arial CYR" w:hAnsi="Arial CYR" w:cs="Arial CYR"/>
                <w:b/>
                <w:bCs/>
              </w:rPr>
              <w:t xml:space="preserve"> - частота первого </w:t>
            </w:r>
          </w:p>
        </w:tc>
      </w:tr>
      <w:tr w:rsidR="00BB25D0" w:rsidTr="00E42435">
        <w:trPr>
          <w:trHeight w:val="37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2,4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-13,8263</w:t>
            </w:r>
          </w:p>
        </w:tc>
        <w:tc>
          <w:tcPr>
            <w:tcW w:w="2656" w:type="dxa"/>
            <w:gridSpan w:val="3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b/>
                <w:bCs/>
              </w:rPr>
            </w:pPr>
            <w:r>
              <w:rPr>
                <w:rFonts w:ascii="Arial CYR" w:hAnsi="Arial CYR" w:cs="Arial CYR"/>
                <w:b/>
                <w:bCs/>
              </w:rPr>
              <w:t>W</w:t>
            </w:r>
            <w:r>
              <w:rPr>
                <w:rFonts w:ascii="Arial CYR" w:hAnsi="Arial CYR" w:cs="Arial CYR"/>
                <w:b/>
                <w:bCs/>
                <w:vertAlign w:val="subscript"/>
              </w:rPr>
              <w:t>2</w:t>
            </w:r>
            <w:r>
              <w:rPr>
                <w:rFonts w:ascii="Arial CYR" w:hAnsi="Arial CYR" w:cs="Arial CYR"/>
                <w:b/>
                <w:bCs/>
              </w:rPr>
              <w:t xml:space="preserve"> - частота второго </w:t>
            </w:r>
          </w:p>
        </w:tc>
      </w:tr>
      <w:tr w:rsidR="00BB25D0" w:rsidTr="00E42435">
        <w:trPr>
          <w:trHeight w:val="25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3,2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-10,6723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19,59957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4,8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-19,922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1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5,6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19,8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6,4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-12,5863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7,2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-11,0707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31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13,90873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b/>
                <w:bCs/>
                <w:color w:val="FF000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8,8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19,98763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B25D0" w:rsidTr="00E42435">
        <w:trPr>
          <w:trHeight w:val="255"/>
        </w:trPr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8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79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3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9,6</w:t>
            </w:r>
          </w:p>
        </w:tc>
        <w:tc>
          <w:tcPr>
            <w:tcW w:w="2502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18,76391</w:t>
            </w:r>
          </w:p>
        </w:tc>
        <w:tc>
          <w:tcPr>
            <w:tcW w:w="97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583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76" w:type="dxa"/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</w:tbl>
    <w:p w:rsidR="00BB25D0" w:rsidRPr="00412BA8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  <w:r>
        <w:t>Меняя значения частот, наблюдаем результирующее колебание.</w:t>
      </w: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</w:pPr>
      <w:r>
        <w:br w:type="page"/>
      </w:r>
    </w:p>
    <w:tbl>
      <w:tblPr>
        <w:tblW w:w="8217" w:type="dxa"/>
        <w:tblInd w:w="108" w:type="dxa"/>
        <w:tblLook w:val="0000" w:firstRow="0" w:lastRow="0" w:firstColumn="0" w:lastColumn="0" w:noHBand="0" w:noVBand="0"/>
      </w:tblPr>
      <w:tblGrid>
        <w:gridCol w:w="600"/>
        <w:gridCol w:w="1320"/>
        <w:gridCol w:w="798"/>
        <w:gridCol w:w="680"/>
        <w:gridCol w:w="949"/>
        <w:gridCol w:w="1051"/>
        <w:gridCol w:w="720"/>
        <w:gridCol w:w="1051"/>
        <w:gridCol w:w="1051"/>
      </w:tblGrid>
      <w:tr w:rsidR="00BB25D0" w:rsidTr="00E42435">
        <w:trPr>
          <w:trHeight w:val="255"/>
        </w:trPr>
        <w:tc>
          <w:tcPr>
            <w:tcW w:w="82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tabs>
                <w:tab w:val="left" w:pos="3132"/>
              </w:tabs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lastRenderedPageBreak/>
              <w:t>Фигуры Лиссажу</w:t>
            </w:r>
          </w:p>
        </w:tc>
      </w:tr>
      <w:tr w:rsidR="00BB25D0" w:rsidTr="00E42435">
        <w:trPr>
          <w:trHeight w:val="375"/>
        </w:trPr>
        <w:tc>
          <w:tcPr>
            <w:tcW w:w="82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</w:rPr>
              <w:t xml:space="preserve">уравнения колебаний  </w:t>
            </w:r>
            <w:r>
              <w:rPr>
                <w:rFonts w:ascii="Arial CYR" w:hAnsi="Arial CYR" w:cs="Arial CYR"/>
                <w:sz w:val="20"/>
                <w:szCs w:val="20"/>
              </w:rPr>
              <w:t>x = A1 Cos (w1 t) и  y = A2 Cos (w2 t + φ)</w:t>
            </w:r>
          </w:p>
        </w:tc>
      </w:tr>
      <w:tr w:rsidR="00BB25D0" w:rsidTr="00E42435">
        <w:trPr>
          <w:trHeight w:val="42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A</w:t>
            </w:r>
            <w:r>
              <w:rPr>
                <w:rFonts w:ascii="Arial CYR" w:hAnsi="Arial CYR" w:cs="Arial CYR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w</w:t>
            </w:r>
            <w:r>
              <w:rPr>
                <w:rFonts w:ascii="Arial CYR" w:hAnsi="Arial CYR" w:cs="Arial CYR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A</w:t>
            </w:r>
            <w:r>
              <w:rPr>
                <w:rFonts w:ascii="Arial CYR" w:hAnsi="Arial CYR" w:cs="Arial CYR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w</w:t>
            </w:r>
            <w:r>
              <w:rPr>
                <w:rFonts w:ascii="Arial CYR" w:hAnsi="Arial CYR" w:cs="Arial CYR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φ</w:t>
            </w:r>
            <w:r>
              <w:rPr>
                <w:rFonts w:ascii="Arial" w:hAnsi="Arial" w:cs="Arial"/>
                <w:sz w:val="28"/>
                <w:szCs w:val="28"/>
                <w:vertAlign w:val="subscript"/>
              </w:rPr>
              <w:t>градус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φ</w:t>
            </w:r>
            <w:r>
              <w:rPr>
                <w:rFonts w:ascii="Arial" w:hAnsi="Arial" w:cs="Arial"/>
                <w:sz w:val="28"/>
                <w:szCs w:val="28"/>
                <w:vertAlign w:val="subscript"/>
              </w:rPr>
              <w:t>радиан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t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x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sz w:val="28"/>
                <w:szCs w:val="28"/>
              </w:rPr>
            </w:pPr>
            <w:r>
              <w:rPr>
                <w:rFonts w:ascii="Arial CYR" w:hAnsi="Arial CYR" w:cs="Arial CYR"/>
                <w:sz w:val="28"/>
                <w:szCs w:val="28"/>
              </w:rPr>
              <w:t>y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60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0,523599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51,96152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36,84244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49,52014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27,86827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21,74147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pict>
                <v:shape id="_x0000_s1028" type="#_x0000_t201" style="position:absolute;margin-left:0;margin-top:3pt;width:177pt;height:150pt;z-index:251661312;mso-position-horizontal-relative:text;mso-position-vertical-relative:text" fillcolor="window" strokecolor="windowText" o:insetmode="auto">
                  <v:fill color2="windowText"/>
                  <v:imagedata r:id="rId19" o:title="clip_image001"/>
                  <o:lock v:ext="edit" rotation="t"/>
                </v:shape>
              </w:pic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14,49431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-13,6321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0,8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-1,16798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-44,2436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-16,6459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-59,3995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-29,4957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-53,8055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-37,6889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-29,4156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-39,9318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5,249939</w:t>
            </w:r>
          </w:p>
        </w:tc>
      </w:tr>
      <w:tr w:rsidR="00BB25D0" w:rsidTr="00E42435">
        <w:trPr>
          <w:trHeight w:val="36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1,8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-35,8703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38,08157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-26,1457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57,61022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2,2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-12,2933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57,01396</w:t>
            </w:r>
          </w:p>
        </w:tc>
      </w:tr>
      <w:tr w:rsidR="00BB25D0" w:rsidTr="00E4243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2,4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3,499959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36,50108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2,6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18,74067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3,237325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2,8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31,02264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-31,1573</w:t>
            </w:r>
          </w:p>
        </w:tc>
      </w:tr>
      <w:tr w:rsidR="00BB25D0" w:rsidTr="00E42435">
        <w:trPr>
          <w:trHeight w:val="31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38,40681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-54,6678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39,7274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-59,0813</w:t>
            </w:r>
          </w:p>
        </w:tc>
      </w:tr>
      <w:tr w:rsidR="00BB25D0" w:rsidTr="00E42435">
        <w:trPr>
          <w:trHeight w:val="330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47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нарисовать при W</w:t>
            </w:r>
            <w:r>
              <w:rPr>
                <w:rFonts w:ascii="Arial CYR" w:hAnsi="Arial CYR" w:cs="Arial CYR"/>
                <w:sz w:val="20"/>
                <w:szCs w:val="20"/>
                <w:vertAlign w:val="subscript"/>
              </w:rPr>
              <w:t>2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= 1,2,3... и т.д.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34,7759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-42,8559</w:t>
            </w:r>
          </w:p>
        </w:tc>
      </w:tr>
      <w:tr w:rsidR="00BB25D0" w:rsidTr="00E42435">
        <w:trPr>
          <w:trHeight w:val="255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3,6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24,33405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B25D0" w:rsidRDefault="00BB25D0" w:rsidP="00E42435">
            <w:pPr>
              <w:jc w:val="right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-11,6598</w:t>
            </w:r>
          </w:p>
        </w:tc>
      </w:tr>
    </w:tbl>
    <w:p w:rsidR="00BB25D0" w:rsidRDefault="00BB25D0" w:rsidP="00BB25D0">
      <w:pPr>
        <w:ind w:firstLine="360"/>
      </w:pPr>
    </w:p>
    <w:p w:rsidR="00BB25D0" w:rsidRDefault="00BB25D0" w:rsidP="00BB25D0">
      <w:pPr>
        <w:ind w:firstLine="360"/>
        <w:rPr>
          <w:lang w:val="en-US"/>
        </w:rPr>
      </w:pPr>
    </w:p>
    <w:p w:rsidR="00BB25D0" w:rsidRDefault="00BB25D0" w:rsidP="00BB25D0">
      <w:pPr>
        <w:ind w:firstLine="360"/>
        <w:rPr>
          <w:lang w:val="en-US"/>
        </w:rPr>
      </w:pPr>
    </w:p>
    <w:p w:rsidR="00BB25D0" w:rsidRDefault="00BB25D0" w:rsidP="00BB25D0">
      <w:pPr>
        <w:ind w:firstLine="360"/>
        <w:rPr>
          <w:lang w:val="en-US"/>
        </w:rPr>
      </w:pPr>
      <w:r>
        <w:rPr>
          <w:lang w:val="en-US"/>
        </w:rPr>
        <w:t xml:space="preserve">      </w:t>
      </w:r>
      <w:r>
        <w:rPr>
          <w:noProof/>
        </w:rPr>
        <w:drawing>
          <wp:inline distT="0" distB="0" distL="0" distR="0">
            <wp:extent cx="1943100" cy="1276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                           </w:t>
      </w:r>
      <w:r>
        <w:rPr>
          <w:noProof/>
        </w:rPr>
        <w:drawing>
          <wp:inline distT="0" distB="0" distL="0" distR="0">
            <wp:extent cx="1828800" cy="1200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                                                                          </w:t>
      </w:r>
    </w:p>
    <w:p w:rsidR="00BB25D0" w:rsidRPr="00BB25D0" w:rsidRDefault="00BB25D0" w:rsidP="00BB25D0">
      <w:pPr>
        <w:ind w:firstLine="360"/>
      </w:pPr>
      <w:r w:rsidRPr="00BB25D0">
        <w:t xml:space="preserve">                </w:t>
      </w:r>
      <w:r>
        <w:rPr>
          <w:lang w:val="en-US"/>
        </w:rPr>
        <w:t>W</w:t>
      </w:r>
      <w:r w:rsidRPr="00BB25D0">
        <w:rPr>
          <w:vertAlign w:val="subscript"/>
        </w:rPr>
        <w:t>2</w:t>
      </w:r>
      <w:r w:rsidRPr="00BB25D0">
        <w:t xml:space="preserve"> = 4                                                                               </w:t>
      </w:r>
      <w:r>
        <w:rPr>
          <w:lang w:val="en-US"/>
        </w:rPr>
        <w:t>W</w:t>
      </w:r>
      <w:r w:rsidRPr="00BB25D0">
        <w:rPr>
          <w:vertAlign w:val="subscript"/>
        </w:rPr>
        <w:t>2</w:t>
      </w:r>
      <w:r w:rsidRPr="00BB25D0">
        <w:t xml:space="preserve"> = 5                                                             </w:t>
      </w:r>
    </w:p>
    <w:p w:rsidR="00BB25D0" w:rsidRPr="00E90950" w:rsidRDefault="00BB25D0" w:rsidP="00BB25D0">
      <w:pPr>
        <w:ind w:firstLine="360"/>
      </w:pPr>
      <w:r>
        <w:rPr>
          <w:noProof/>
        </w:rPr>
        <w:drawing>
          <wp:inline distT="0" distB="0" distL="0" distR="0">
            <wp:extent cx="2171700" cy="14192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0950">
        <w:t xml:space="preserve">                    </w:t>
      </w:r>
      <w:r>
        <w:rPr>
          <w:noProof/>
        </w:rPr>
        <w:drawing>
          <wp:inline distT="0" distB="0" distL="0" distR="0">
            <wp:extent cx="2286000" cy="1495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25D0" w:rsidRPr="00E90950" w:rsidRDefault="00BB25D0" w:rsidP="00BB25D0">
      <w:pPr>
        <w:ind w:firstLine="360"/>
      </w:pPr>
      <w:r w:rsidRPr="00E90950">
        <w:t xml:space="preserve">             </w:t>
      </w:r>
      <w:r>
        <w:rPr>
          <w:lang w:val="en-US"/>
        </w:rPr>
        <w:t>W</w:t>
      </w:r>
      <w:r w:rsidRPr="00E90950">
        <w:rPr>
          <w:vertAlign w:val="subscript"/>
        </w:rPr>
        <w:t>2</w:t>
      </w:r>
      <w:r w:rsidRPr="00E90950">
        <w:t xml:space="preserve"> = 6                                                                     </w:t>
      </w:r>
      <w:r>
        <w:rPr>
          <w:lang w:val="en-US"/>
        </w:rPr>
        <w:t>W</w:t>
      </w:r>
      <w:r w:rsidRPr="00E90950">
        <w:rPr>
          <w:vertAlign w:val="subscript"/>
        </w:rPr>
        <w:t>2</w:t>
      </w:r>
      <w:r w:rsidRPr="00E90950">
        <w:t xml:space="preserve"> = 7</w:t>
      </w:r>
    </w:p>
    <w:p w:rsidR="00BB25D0" w:rsidRPr="00312CF2" w:rsidRDefault="00BB25D0" w:rsidP="00BB25D0">
      <w:pPr>
        <w:ind w:firstLine="360"/>
      </w:pPr>
      <w:r>
        <w:t>Приведенные исследования вызывают интерес учащихся и позволяют уяснить закономерности колебаний.</w:t>
      </w:r>
    </w:p>
    <w:p w:rsidR="00BB25D0" w:rsidRDefault="00BB25D0" w:rsidP="00BB25D0"/>
    <w:p w:rsidR="00BB25D0" w:rsidRDefault="00BB25D0" w:rsidP="00BB25D0">
      <w:pPr>
        <w:ind w:firstLine="709"/>
        <w:jc w:val="center"/>
        <w:rPr>
          <w:b/>
          <w:bCs/>
        </w:rPr>
      </w:pPr>
    </w:p>
    <w:p w:rsidR="00BB25D0" w:rsidRDefault="00BB25D0" w:rsidP="00BB25D0">
      <w:pPr>
        <w:ind w:firstLine="709"/>
        <w:jc w:val="center"/>
        <w:rPr>
          <w:b/>
          <w:bCs/>
        </w:rPr>
      </w:pPr>
    </w:p>
    <w:p w:rsidR="00BB25D0" w:rsidRDefault="00BB25D0" w:rsidP="00BB25D0">
      <w:pPr>
        <w:ind w:firstLine="709"/>
        <w:jc w:val="center"/>
        <w:rPr>
          <w:b/>
          <w:bCs/>
        </w:rPr>
      </w:pPr>
    </w:p>
    <w:p w:rsidR="00BB25D0" w:rsidRDefault="00BB25D0" w:rsidP="00BB25D0">
      <w:pPr>
        <w:ind w:firstLine="709"/>
        <w:jc w:val="center"/>
        <w:rPr>
          <w:b/>
          <w:bCs/>
        </w:rPr>
      </w:pPr>
    </w:p>
    <w:p w:rsidR="000C6E3A" w:rsidRDefault="000C6E3A">
      <w:bookmarkStart w:id="0" w:name="_GoBack"/>
      <w:bookmarkEnd w:id="0"/>
    </w:p>
    <w:sectPr w:rsidR="000C6E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5D0"/>
    <w:rsid w:val="000C6E3A"/>
    <w:rsid w:val="00BB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5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5D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5D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5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5D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5D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17" Type="http://schemas.openxmlformats.org/officeDocument/2006/relationships/image" Target="media/image10.emf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2.bin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5.wmf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image" Target="media/image7.png"/><Relationship Id="rId22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1045</Words>
  <Characters>5960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2016-02-12T01:36:00Z</dcterms:created>
  <dcterms:modified xsi:type="dcterms:W3CDTF">2016-02-12T01:36:00Z</dcterms:modified>
</cp:coreProperties>
</file>